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E103A" w:rsidRPr="004E103A" w:rsidRDefault="004E103A" w:rsidP="003D3840">
      <w:pPr>
        <w:shd w:val="clear" w:color="auto" w:fill="FFFFFF"/>
        <w:spacing w:after="100" w:afterAutospacing="1" w:line="240" w:lineRule="auto"/>
        <w:jc w:val="center"/>
        <w:outlineLvl w:val="0"/>
        <w:rPr>
          <w:rFonts w:ascii="Bahnschrift SemiBold" w:eastAsia="Times New Roman" w:hAnsi="Bahnschrift SemiBold" w:cs="Arial"/>
          <w:b/>
          <w:bCs/>
          <w:caps/>
          <w:kern w:val="36"/>
          <w:sz w:val="48"/>
          <w:szCs w:val="48"/>
          <w:lang w:val="ru-RU"/>
        </w:rPr>
      </w:pPr>
      <w:r w:rsidRPr="004E103A">
        <w:rPr>
          <w:rFonts w:ascii="Bahnschrift SemiBold" w:eastAsia="Times New Roman" w:hAnsi="Bahnschrift SemiBold" w:cs="Arial"/>
          <w:b/>
          <w:bCs/>
          <w:caps/>
          <w:kern w:val="36"/>
          <w:sz w:val="48"/>
          <w:szCs w:val="48"/>
        </w:rPr>
        <w:t>СИТУАЦИОННАЯ ПОМОЩЬ ИНВАЛИДАМ</w:t>
      </w:r>
      <w:r w:rsidRPr="0031185B">
        <w:rPr>
          <w:rFonts w:ascii="Bahnschrift SemiBold" w:eastAsia="Times New Roman" w:hAnsi="Bahnschrift SemiBold" w:cs="Arial"/>
          <w:b/>
          <w:bCs/>
          <w:caps/>
          <w:kern w:val="36"/>
          <w:sz w:val="48"/>
          <w:szCs w:val="48"/>
          <w:lang w:val="ru-RU"/>
        </w:rPr>
        <w:t xml:space="preserve"> при обращении в службу «одно окно»</w:t>
      </w:r>
      <w:r w:rsidR="003D3840" w:rsidRPr="0031185B">
        <w:rPr>
          <w:rFonts w:ascii="Bahnschrift SemiBold" w:eastAsia="Times New Roman" w:hAnsi="Bahnschrift SemiBold" w:cs="Arial"/>
          <w:b/>
          <w:bCs/>
          <w:caps/>
          <w:kern w:val="36"/>
          <w:sz w:val="48"/>
          <w:szCs w:val="48"/>
          <w:lang w:val="ru-RU"/>
        </w:rPr>
        <w:t xml:space="preserve"> Березовского райисполкома</w:t>
      </w:r>
    </w:p>
    <w:p w:rsidR="003D3840" w:rsidRDefault="004E103A" w:rsidP="003D384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30"/>
          <w:szCs w:val="30"/>
          <w:lang w:val="ru-RU"/>
        </w:rPr>
      </w:pPr>
      <w:r w:rsidRPr="004E103A">
        <w:rPr>
          <w:rFonts w:ascii="Times New Roman" w:eastAsia="Times New Roman" w:hAnsi="Times New Roman" w:cs="Times New Roman"/>
          <w:color w:val="000000"/>
          <w:sz w:val="30"/>
          <w:szCs w:val="30"/>
        </w:rPr>
        <w:t>В целях реализации </w:t>
      </w:r>
      <w:hyperlink r:id="rId5" w:history="1">
        <w:r w:rsidRPr="00422F6F">
          <w:rPr>
            <w:rFonts w:ascii="Times New Roman" w:eastAsia="Times New Roman" w:hAnsi="Times New Roman" w:cs="Times New Roman"/>
            <w:color w:val="1A6B9F"/>
            <w:sz w:val="30"/>
            <w:szCs w:val="30"/>
            <w:u w:val="single"/>
          </w:rPr>
          <w:t xml:space="preserve">Закона Республики Беларусь от 30 июня 2022 г. </w:t>
        </w:r>
        <w:r w:rsidR="003D3840">
          <w:rPr>
            <w:rFonts w:ascii="Times New Roman" w:eastAsia="Times New Roman" w:hAnsi="Times New Roman" w:cs="Times New Roman"/>
            <w:color w:val="1A6B9F"/>
            <w:sz w:val="30"/>
            <w:szCs w:val="30"/>
            <w:u w:val="single"/>
            <w:lang w:val="ru-RU"/>
          </w:rPr>
          <w:t xml:space="preserve">         </w:t>
        </w:r>
        <w:r w:rsidRPr="00422F6F">
          <w:rPr>
            <w:rFonts w:ascii="Times New Roman" w:eastAsia="Times New Roman" w:hAnsi="Times New Roman" w:cs="Times New Roman"/>
            <w:color w:val="1A6B9F"/>
            <w:sz w:val="30"/>
            <w:szCs w:val="30"/>
            <w:u w:val="single"/>
          </w:rPr>
          <w:t>№</w:t>
        </w:r>
        <w:r w:rsidR="003D3840">
          <w:rPr>
            <w:rFonts w:ascii="Times New Roman" w:eastAsia="Times New Roman" w:hAnsi="Times New Roman" w:cs="Times New Roman"/>
            <w:color w:val="1A6B9F"/>
            <w:sz w:val="30"/>
            <w:szCs w:val="30"/>
            <w:u w:val="single"/>
            <w:lang w:val="ru-RU"/>
          </w:rPr>
          <w:t xml:space="preserve"> </w:t>
        </w:r>
        <w:r w:rsidRPr="00422F6F">
          <w:rPr>
            <w:rFonts w:ascii="Times New Roman" w:eastAsia="Times New Roman" w:hAnsi="Times New Roman" w:cs="Times New Roman"/>
            <w:color w:val="1A6B9F"/>
            <w:sz w:val="30"/>
            <w:szCs w:val="30"/>
            <w:u w:val="single"/>
          </w:rPr>
          <w:t>183-З «О правах инвалидов и их социальной интеграции»</w:t>
        </w:r>
      </w:hyperlink>
      <w:r w:rsidRPr="004E103A">
        <w:rPr>
          <w:rFonts w:ascii="Times New Roman" w:eastAsia="Times New Roman" w:hAnsi="Times New Roman" w:cs="Times New Roman"/>
          <w:color w:val="000000"/>
          <w:sz w:val="30"/>
          <w:szCs w:val="30"/>
        </w:rPr>
        <w:t>,</w:t>
      </w:r>
      <w:r w:rsidRPr="00422F6F">
        <w:rPr>
          <w:rFonts w:ascii="Times New Roman" w:eastAsia="Times New Roman" w:hAnsi="Times New Roman" w:cs="Times New Roman"/>
          <w:color w:val="000000"/>
          <w:sz w:val="30"/>
          <w:szCs w:val="30"/>
          <w:lang w:val="ru-RU"/>
        </w:rPr>
        <w:t xml:space="preserve"> </w:t>
      </w:r>
      <w:r w:rsidRPr="003D3840">
        <w:rPr>
          <w:rFonts w:ascii="Times New Roman" w:eastAsia="Times New Roman" w:hAnsi="Times New Roman" w:cs="Times New Roman"/>
          <w:color w:val="0070C0"/>
          <w:sz w:val="30"/>
          <w:szCs w:val="30"/>
          <w:u w:val="single"/>
          <w:lang w:val="ru-RU"/>
        </w:rPr>
        <w:t>п</w:t>
      </w:r>
      <w:r w:rsidRPr="003D3840">
        <w:rPr>
          <w:color w:val="0070C0"/>
          <w:sz w:val="30"/>
          <w:szCs w:val="30"/>
          <w:u w:val="single"/>
        </w:rPr>
        <w:t>остановлени</w:t>
      </w:r>
      <w:r w:rsidRPr="003D3840">
        <w:rPr>
          <w:color w:val="0070C0"/>
          <w:sz w:val="30"/>
          <w:szCs w:val="30"/>
          <w:u w:val="single"/>
          <w:lang w:val="ru-RU"/>
        </w:rPr>
        <w:t>я</w:t>
      </w:r>
      <w:r w:rsidRPr="003D3840">
        <w:rPr>
          <w:color w:val="0070C0"/>
          <w:sz w:val="30"/>
          <w:szCs w:val="30"/>
          <w:u w:val="single"/>
        </w:rPr>
        <w:t xml:space="preserve"> Совета Министров Республики Беларусь </w:t>
      </w:r>
      <w:r w:rsidRPr="003D3840">
        <w:rPr>
          <w:color w:val="0070C0"/>
          <w:sz w:val="30"/>
          <w:szCs w:val="30"/>
          <w:u w:val="single"/>
          <w:lang w:val="ru-RU"/>
        </w:rPr>
        <w:t xml:space="preserve">от </w:t>
      </w:r>
      <w:r w:rsidRPr="003D3840">
        <w:rPr>
          <w:color w:val="0070C0"/>
          <w:sz w:val="30"/>
          <w:szCs w:val="30"/>
          <w:u w:val="single"/>
        </w:rPr>
        <w:t xml:space="preserve">13 июня 2017 г. № 451 </w:t>
      </w:r>
      <w:r w:rsidRPr="003D3840">
        <w:rPr>
          <w:color w:val="0070C0"/>
          <w:sz w:val="30"/>
          <w:szCs w:val="30"/>
          <w:u w:val="single"/>
          <w:lang w:val="ru-RU"/>
        </w:rPr>
        <w:t>«</w:t>
      </w:r>
      <w:r w:rsidRPr="003D3840">
        <w:rPr>
          <w:color w:val="0070C0"/>
          <w:sz w:val="30"/>
          <w:szCs w:val="30"/>
          <w:u w:val="single"/>
        </w:rPr>
        <w:t>Об утверждении Национального плана действий по реализации в Республике Беларусь положений Конвенции о правах инвалидов на 2017–2025 годы</w:t>
      </w:r>
      <w:r w:rsidRPr="003D3840">
        <w:rPr>
          <w:color w:val="0070C0"/>
          <w:sz w:val="30"/>
          <w:szCs w:val="30"/>
          <w:u w:val="single"/>
          <w:lang w:val="ru-RU"/>
        </w:rPr>
        <w:t>»</w:t>
      </w:r>
      <w:r w:rsidRPr="004E103A">
        <w:rPr>
          <w:rFonts w:ascii="Times New Roman" w:eastAsia="Times New Roman" w:hAnsi="Times New Roman" w:cs="Times New Roman"/>
          <w:color w:val="000000"/>
          <w:sz w:val="30"/>
          <w:szCs w:val="30"/>
        </w:rPr>
        <w:t>, Правил обеспечения доступности для инвалидов объектов социальной, транспортной и производственной инфраструктуры, транспортных средств и оказываемых услуг, оценки уровня их доступности, утвержденных </w:t>
      </w:r>
      <w:hyperlink r:id="rId6" w:history="1">
        <w:r w:rsidRPr="00422F6F">
          <w:rPr>
            <w:rFonts w:ascii="Times New Roman" w:eastAsia="Times New Roman" w:hAnsi="Times New Roman" w:cs="Times New Roman"/>
            <w:color w:val="1A6B9F"/>
            <w:sz w:val="30"/>
            <w:szCs w:val="30"/>
            <w:u w:val="single"/>
          </w:rPr>
          <w:t>постановлением Совета Министров Республики Беларусь от 21 ноября 2022 г. № 796</w:t>
        </w:r>
      </w:hyperlink>
      <w:r w:rsidRPr="004E103A"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 решением </w:t>
      </w:r>
      <w:r w:rsidRPr="00422F6F">
        <w:rPr>
          <w:rFonts w:ascii="Times New Roman" w:eastAsia="Times New Roman" w:hAnsi="Times New Roman" w:cs="Times New Roman"/>
          <w:color w:val="000000"/>
          <w:sz w:val="30"/>
          <w:szCs w:val="30"/>
          <w:lang w:val="ru-RU"/>
        </w:rPr>
        <w:t>Березовского</w:t>
      </w:r>
      <w:r w:rsidRPr="004E103A"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 районного исполнительного комитета от </w:t>
      </w:r>
      <w:r w:rsidR="00422F6F" w:rsidRPr="00422F6F">
        <w:rPr>
          <w:rFonts w:ascii="Times New Roman" w:eastAsia="Times New Roman" w:hAnsi="Times New Roman" w:cs="Times New Roman"/>
          <w:color w:val="000000"/>
          <w:sz w:val="30"/>
          <w:szCs w:val="30"/>
          <w:lang w:val="ru-RU"/>
        </w:rPr>
        <w:t>17</w:t>
      </w:r>
      <w:r w:rsidRPr="004E103A"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 </w:t>
      </w:r>
      <w:r w:rsidR="00422F6F" w:rsidRPr="00422F6F">
        <w:rPr>
          <w:rFonts w:ascii="Times New Roman" w:eastAsia="Times New Roman" w:hAnsi="Times New Roman" w:cs="Times New Roman"/>
          <w:color w:val="000000"/>
          <w:sz w:val="30"/>
          <w:szCs w:val="30"/>
          <w:lang w:val="ru-RU"/>
        </w:rPr>
        <w:t>июля</w:t>
      </w:r>
      <w:r w:rsidRPr="004E103A"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 2023 г. № </w:t>
      </w:r>
      <w:r w:rsidR="00422F6F" w:rsidRPr="00422F6F">
        <w:rPr>
          <w:rFonts w:ascii="Times New Roman" w:eastAsia="Times New Roman" w:hAnsi="Times New Roman" w:cs="Times New Roman"/>
          <w:color w:val="000000"/>
          <w:sz w:val="30"/>
          <w:szCs w:val="30"/>
          <w:lang w:val="ru-RU"/>
        </w:rPr>
        <w:t>1021</w:t>
      </w:r>
      <w:r w:rsidR="00422F6F"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 </w:t>
      </w:r>
      <w:r w:rsidR="00422F6F">
        <w:rPr>
          <w:rFonts w:ascii="Times New Roman" w:eastAsia="Times New Roman" w:hAnsi="Times New Roman" w:cs="Times New Roman"/>
          <w:color w:val="000000"/>
          <w:sz w:val="30"/>
          <w:szCs w:val="30"/>
          <w:lang w:val="ru-RU"/>
        </w:rPr>
        <w:t>у</w:t>
      </w:r>
      <w:r w:rsidR="00422F6F" w:rsidRPr="00422F6F">
        <w:rPr>
          <w:rFonts w:ascii="Times New Roman" w:eastAsia="Times New Roman" w:hAnsi="Times New Roman" w:cs="Times New Roman"/>
          <w:color w:val="000000"/>
          <w:sz w:val="30"/>
          <w:szCs w:val="30"/>
          <w:lang w:val="ru-RU"/>
        </w:rPr>
        <w:t>твержден</w:t>
      </w:r>
      <w:r w:rsidRPr="004E103A"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 порядок оказания ситуационной помощи инвалидам и лицам с ограниченными возможностями в службе «одно окно» </w:t>
      </w:r>
      <w:r w:rsidR="00422F6F" w:rsidRPr="00422F6F">
        <w:rPr>
          <w:rFonts w:ascii="Times New Roman" w:eastAsia="Times New Roman" w:hAnsi="Times New Roman" w:cs="Times New Roman"/>
          <w:color w:val="000000"/>
          <w:sz w:val="30"/>
          <w:szCs w:val="30"/>
          <w:lang w:val="ru-RU"/>
        </w:rPr>
        <w:t>Березовского</w:t>
      </w:r>
      <w:r w:rsidRPr="004E103A"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 районного исполнительного комитета.</w:t>
      </w:r>
    </w:p>
    <w:p w:rsidR="003D3840" w:rsidRDefault="004E103A" w:rsidP="003D384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30"/>
          <w:szCs w:val="30"/>
          <w:lang w:val="ru-RU"/>
        </w:rPr>
      </w:pPr>
      <w:r w:rsidRPr="004E103A">
        <w:rPr>
          <w:rFonts w:ascii="Times New Roman" w:eastAsia="Times New Roman" w:hAnsi="Times New Roman" w:cs="Times New Roman"/>
          <w:color w:val="000000"/>
          <w:sz w:val="30"/>
          <w:szCs w:val="30"/>
        </w:rPr>
        <w:t>Согласно указанному порядку, инвалиду</w:t>
      </w:r>
      <w:r w:rsidR="00422F6F" w:rsidRPr="00422F6F">
        <w:rPr>
          <w:rFonts w:ascii="Times New Roman" w:eastAsia="Times New Roman" w:hAnsi="Times New Roman" w:cs="Times New Roman"/>
          <w:color w:val="000000"/>
          <w:sz w:val="30"/>
          <w:szCs w:val="30"/>
          <w:lang w:val="ru-RU"/>
        </w:rPr>
        <w:t xml:space="preserve"> или</w:t>
      </w:r>
      <w:r w:rsidRPr="004E103A"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 сопровождающему его лицу при необходим</w:t>
      </w:r>
      <w:bookmarkStart w:id="0" w:name="_GoBack"/>
      <w:bookmarkEnd w:id="0"/>
      <w:r w:rsidRPr="004E103A"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ости посещения здания, в котором расположена служба «одно окно» </w:t>
      </w:r>
      <w:r w:rsidR="00422F6F" w:rsidRPr="00422F6F">
        <w:rPr>
          <w:rFonts w:ascii="Times New Roman" w:eastAsia="Times New Roman" w:hAnsi="Times New Roman" w:cs="Times New Roman"/>
          <w:color w:val="000000"/>
          <w:sz w:val="30"/>
          <w:szCs w:val="30"/>
          <w:lang w:val="ru-RU"/>
        </w:rPr>
        <w:t>Березовского</w:t>
      </w:r>
      <w:r w:rsidRPr="004E103A"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 райисполкома (г.</w:t>
      </w:r>
      <w:r w:rsidR="00422F6F" w:rsidRPr="00422F6F">
        <w:rPr>
          <w:rFonts w:ascii="Times New Roman" w:eastAsia="Times New Roman" w:hAnsi="Times New Roman" w:cs="Times New Roman"/>
          <w:color w:val="000000"/>
          <w:sz w:val="30"/>
          <w:szCs w:val="30"/>
          <w:lang w:val="ru-RU"/>
        </w:rPr>
        <w:t>Береза</w:t>
      </w:r>
      <w:r w:rsidRPr="004E103A"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, </w:t>
      </w:r>
      <w:proofErr w:type="spellStart"/>
      <w:r w:rsidR="00422F6F" w:rsidRPr="00422F6F">
        <w:rPr>
          <w:rFonts w:ascii="Times New Roman" w:eastAsia="Times New Roman" w:hAnsi="Times New Roman" w:cs="Times New Roman"/>
          <w:color w:val="000000"/>
          <w:sz w:val="30"/>
          <w:szCs w:val="30"/>
          <w:lang w:val="ru-RU"/>
        </w:rPr>
        <w:t>ул.Советская</w:t>
      </w:r>
      <w:proofErr w:type="spellEnd"/>
      <w:r w:rsidRPr="004E103A">
        <w:rPr>
          <w:rFonts w:ascii="Times New Roman" w:eastAsia="Times New Roman" w:hAnsi="Times New Roman" w:cs="Times New Roman"/>
          <w:color w:val="000000"/>
          <w:sz w:val="30"/>
          <w:szCs w:val="30"/>
        </w:rPr>
        <w:t>,</w:t>
      </w:r>
      <w:r w:rsidR="00422F6F" w:rsidRPr="00422F6F">
        <w:rPr>
          <w:rFonts w:ascii="Times New Roman" w:eastAsia="Times New Roman" w:hAnsi="Times New Roman" w:cs="Times New Roman"/>
          <w:color w:val="000000"/>
          <w:sz w:val="30"/>
          <w:szCs w:val="30"/>
          <w:lang w:val="ru-RU"/>
        </w:rPr>
        <w:t>18</w:t>
      </w:r>
      <w:r w:rsidRPr="004E103A"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), с целью получения какой-либо услуги, предоставляемой службой, </w:t>
      </w:r>
      <w:r w:rsidR="00422F6F" w:rsidRPr="00422F6F">
        <w:rPr>
          <w:rFonts w:ascii="Times New Roman" w:eastAsia="Times New Roman" w:hAnsi="Times New Roman" w:cs="Times New Roman"/>
          <w:color w:val="000000"/>
          <w:sz w:val="30"/>
          <w:szCs w:val="30"/>
          <w:lang w:val="ru-RU"/>
        </w:rPr>
        <w:t>необходимо</w:t>
      </w:r>
      <w:r w:rsidRPr="004E103A"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 предварительно сообщить об этом сотруднику службы, за которым закреплены обязанности по оказанию ситуационной помощи, при этом указав характер и объем требуемой ситуационной помощи.</w:t>
      </w:r>
    </w:p>
    <w:p w:rsidR="004E103A" w:rsidRPr="004E103A" w:rsidRDefault="004E103A" w:rsidP="003D384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424242"/>
          <w:sz w:val="30"/>
          <w:szCs w:val="30"/>
        </w:rPr>
      </w:pPr>
      <w:r w:rsidRPr="004E103A">
        <w:rPr>
          <w:rFonts w:ascii="Times New Roman" w:eastAsia="Times New Roman" w:hAnsi="Times New Roman" w:cs="Times New Roman"/>
          <w:color w:val="000000"/>
          <w:sz w:val="30"/>
          <w:szCs w:val="30"/>
        </w:rPr>
        <w:t>Контактный номер телефона работника, за которым закреплены обязанности по оказанию ситуационной помощи инвалидам:</w:t>
      </w:r>
    </w:p>
    <w:p w:rsidR="004E103A" w:rsidRPr="00422F6F" w:rsidRDefault="003D3840" w:rsidP="00422F6F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30"/>
          <w:szCs w:val="30"/>
          <w:lang w:val="ru-RU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 </w:t>
      </w:r>
      <w:proofErr w:type="spellStart"/>
      <w:r w:rsidR="00E34D63">
        <w:rPr>
          <w:rFonts w:ascii="Times New Roman" w:eastAsia="Times New Roman" w:hAnsi="Times New Roman" w:cs="Times New Roman"/>
          <w:b/>
          <w:sz w:val="30"/>
          <w:szCs w:val="30"/>
          <w:lang w:val="ru-RU"/>
        </w:rPr>
        <w:t>Чибук</w:t>
      </w:r>
      <w:proofErr w:type="spellEnd"/>
      <w:r w:rsidR="00E34D63">
        <w:rPr>
          <w:rFonts w:ascii="Times New Roman" w:eastAsia="Times New Roman" w:hAnsi="Times New Roman" w:cs="Times New Roman"/>
          <w:b/>
          <w:sz w:val="30"/>
          <w:szCs w:val="30"/>
          <w:lang w:val="ru-RU"/>
        </w:rPr>
        <w:t xml:space="preserve"> Екатерина Леонидовна</w:t>
      </w:r>
      <w:r w:rsidR="004E103A" w:rsidRPr="004E103A">
        <w:rPr>
          <w:rFonts w:ascii="Times New Roman" w:eastAsia="Times New Roman" w:hAnsi="Times New Roman" w:cs="Times New Roman"/>
          <w:b/>
          <w:sz w:val="30"/>
          <w:szCs w:val="30"/>
        </w:rPr>
        <w:t>,</w:t>
      </w:r>
      <w:r w:rsidR="004E103A" w:rsidRPr="004E103A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="00E34D63">
        <w:rPr>
          <w:rFonts w:ascii="Times New Roman" w:eastAsia="Times New Roman" w:hAnsi="Times New Roman" w:cs="Times New Roman"/>
          <w:sz w:val="30"/>
          <w:szCs w:val="30"/>
          <w:lang w:val="ru-RU"/>
        </w:rPr>
        <w:t xml:space="preserve">старший </w:t>
      </w:r>
      <w:r w:rsidR="00422F6F" w:rsidRPr="00422F6F">
        <w:rPr>
          <w:rFonts w:ascii="Times New Roman" w:eastAsia="Times New Roman" w:hAnsi="Times New Roman" w:cs="Times New Roman"/>
          <w:color w:val="000000"/>
          <w:sz w:val="30"/>
          <w:szCs w:val="30"/>
          <w:lang w:val="ru-RU"/>
        </w:rPr>
        <w:t xml:space="preserve">инспектор </w:t>
      </w:r>
      <w:r w:rsidR="00E34D63">
        <w:rPr>
          <w:rFonts w:ascii="Times New Roman" w:eastAsia="Times New Roman" w:hAnsi="Times New Roman" w:cs="Times New Roman"/>
          <w:color w:val="000000"/>
          <w:sz w:val="30"/>
          <w:szCs w:val="30"/>
          <w:lang w:val="ru-RU"/>
        </w:rPr>
        <w:t>сектора по работе с обращениями граждан и юридических лиц райисполкома</w:t>
      </w:r>
      <w:r w:rsidR="004E103A" w:rsidRPr="004E103A"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 –</w:t>
      </w:r>
      <w:r w:rsidR="004E103A" w:rsidRPr="004E103A">
        <w:rPr>
          <w:rFonts w:ascii="Times New Roman" w:eastAsia="Times New Roman" w:hAnsi="Times New Roman" w:cs="Times New Roman"/>
          <w:b/>
          <w:sz w:val="30"/>
          <w:szCs w:val="30"/>
        </w:rPr>
        <w:t>8 (016</w:t>
      </w:r>
      <w:r w:rsidR="00422F6F" w:rsidRPr="003D3840">
        <w:rPr>
          <w:rFonts w:ascii="Times New Roman" w:eastAsia="Times New Roman" w:hAnsi="Times New Roman" w:cs="Times New Roman"/>
          <w:b/>
          <w:sz w:val="30"/>
          <w:szCs w:val="30"/>
          <w:lang w:val="ru-RU"/>
        </w:rPr>
        <w:t>43</w:t>
      </w:r>
      <w:r w:rsidR="004E103A" w:rsidRPr="004E103A">
        <w:rPr>
          <w:rFonts w:ascii="Times New Roman" w:eastAsia="Times New Roman" w:hAnsi="Times New Roman" w:cs="Times New Roman"/>
          <w:b/>
          <w:sz w:val="30"/>
          <w:szCs w:val="30"/>
        </w:rPr>
        <w:t xml:space="preserve">) </w:t>
      </w:r>
      <w:r w:rsidR="00422F6F" w:rsidRPr="003D3840">
        <w:rPr>
          <w:rFonts w:ascii="Times New Roman" w:eastAsia="Times New Roman" w:hAnsi="Times New Roman" w:cs="Times New Roman"/>
          <w:b/>
          <w:sz w:val="30"/>
          <w:szCs w:val="30"/>
          <w:lang w:val="ru-RU"/>
        </w:rPr>
        <w:t>9 13 48</w:t>
      </w:r>
      <w:r w:rsidR="004E103A" w:rsidRPr="004E103A">
        <w:rPr>
          <w:rFonts w:ascii="Times New Roman" w:eastAsia="Times New Roman" w:hAnsi="Times New Roman" w:cs="Times New Roman"/>
          <w:b/>
          <w:sz w:val="30"/>
          <w:szCs w:val="30"/>
        </w:rPr>
        <w:t>.</w:t>
      </w:r>
    </w:p>
    <w:p w:rsidR="00422F6F" w:rsidRPr="00422F6F" w:rsidRDefault="00422F6F" w:rsidP="00422F6F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30"/>
          <w:szCs w:val="30"/>
          <w:lang w:val="ru-RU"/>
        </w:rPr>
      </w:pPr>
      <w:r w:rsidRPr="00422F6F">
        <w:rPr>
          <w:rFonts w:ascii="Times New Roman" w:eastAsia="Times New Roman" w:hAnsi="Times New Roman" w:cs="Times New Roman"/>
          <w:color w:val="000000"/>
          <w:sz w:val="30"/>
          <w:szCs w:val="30"/>
          <w:lang w:val="ru-RU"/>
        </w:rPr>
        <w:t xml:space="preserve">В случае временного отсутствия </w:t>
      </w:r>
      <w:proofErr w:type="spellStart"/>
      <w:r w:rsidR="00E34D63">
        <w:rPr>
          <w:rFonts w:ascii="Times New Roman" w:eastAsia="Times New Roman" w:hAnsi="Times New Roman" w:cs="Times New Roman"/>
          <w:color w:val="000000"/>
          <w:sz w:val="30"/>
          <w:szCs w:val="30"/>
          <w:lang w:val="ru-RU"/>
        </w:rPr>
        <w:t>Чибук</w:t>
      </w:r>
      <w:proofErr w:type="spellEnd"/>
      <w:r w:rsidR="00E34D63">
        <w:rPr>
          <w:rFonts w:ascii="Times New Roman" w:eastAsia="Times New Roman" w:hAnsi="Times New Roman" w:cs="Times New Roman"/>
          <w:color w:val="000000"/>
          <w:sz w:val="30"/>
          <w:szCs w:val="30"/>
          <w:lang w:val="ru-RU"/>
        </w:rPr>
        <w:t xml:space="preserve"> Е.Л.</w:t>
      </w:r>
      <w:r w:rsidRPr="00422F6F">
        <w:rPr>
          <w:rFonts w:ascii="Times New Roman" w:eastAsia="Times New Roman" w:hAnsi="Times New Roman" w:cs="Times New Roman"/>
          <w:color w:val="000000"/>
          <w:sz w:val="30"/>
          <w:szCs w:val="30"/>
          <w:lang w:val="ru-RU"/>
        </w:rPr>
        <w:t xml:space="preserve"> обязанности исполняет </w:t>
      </w:r>
      <w:proofErr w:type="spellStart"/>
      <w:r w:rsidRPr="003D3840">
        <w:rPr>
          <w:rFonts w:ascii="Times New Roman" w:eastAsia="Times New Roman" w:hAnsi="Times New Roman" w:cs="Times New Roman"/>
          <w:b/>
          <w:sz w:val="30"/>
          <w:szCs w:val="30"/>
          <w:lang w:val="ru-RU"/>
        </w:rPr>
        <w:t>Мил</w:t>
      </w:r>
      <w:r w:rsidR="00E34D63">
        <w:rPr>
          <w:rFonts w:ascii="Times New Roman" w:eastAsia="Times New Roman" w:hAnsi="Times New Roman" w:cs="Times New Roman"/>
          <w:b/>
          <w:sz w:val="30"/>
          <w:szCs w:val="30"/>
          <w:lang w:val="ru-RU"/>
        </w:rPr>
        <w:t>а</w:t>
      </w:r>
      <w:r w:rsidRPr="003D3840">
        <w:rPr>
          <w:rFonts w:ascii="Times New Roman" w:eastAsia="Times New Roman" w:hAnsi="Times New Roman" w:cs="Times New Roman"/>
          <w:b/>
          <w:sz w:val="30"/>
          <w:szCs w:val="30"/>
          <w:lang w:val="ru-RU"/>
        </w:rPr>
        <w:t>шевская</w:t>
      </w:r>
      <w:proofErr w:type="spellEnd"/>
      <w:r w:rsidRPr="003D3840">
        <w:rPr>
          <w:rFonts w:ascii="Times New Roman" w:eastAsia="Times New Roman" w:hAnsi="Times New Roman" w:cs="Times New Roman"/>
          <w:b/>
          <w:sz w:val="30"/>
          <w:szCs w:val="30"/>
          <w:lang w:val="ru-RU"/>
        </w:rPr>
        <w:t xml:space="preserve"> Наталья Васильевна</w:t>
      </w:r>
      <w:r w:rsidRPr="003D3840">
        <w:rPr>
          <w:rFonts w:ascii="Times New Roman" w:eastAsia="Times New Roman" w:hAnsi="Times New Roman" w:cs="Times New Roman"/>
          <w:sz w:val="30"/>
          <w:szCs w:val="30"/>
          <w:lang w:val="ru-RU"/>
        </w:rPr>
        <w:t xml:space="preserve">, инспектор по заявлениям </w:t>
      </w:r>
      <w:r w:rsidRPr="004E103A">
        <w:rPr>
          <w:rFonts w:ascii="Times New Roman" w:eastAsia="Times New Roman" w:hAnsi="Times New Roman" w:cs="Times New Roman"/>
          <w:sz w:val="30"/>
          <w:szCs w:val="30"/>
        </w:rPr>
        <w:t>–</w:t>
      </w:r>
      <w:r w:rsidRPr="003D3840">
        <w:rPr>
          <w:rFonts w:ascii="Times New Roman" w:eastAsia="Times New Roman" w:hAnsi="Times New Roman" w:cs="Times New Roman"/>
          <w:sz w:val="30"/>
          <w:szCs w:val="30"/>
          <w:lang w:val="ru-RU"/>
        </w:rPr>
        <w:t xml:space="preserve"> </w:t>
      </w:r>
      <w:r w:rsidR="003D3840" w:rsidRPr="003D3840">
        <w:rPr>
          <w:rFonts w:ascii="Times New Roman" w:eastAsia="Times New Roman" w:hAnsi="Times New Roman" w:cs="Times New Roman"/>
          <w:sz w:val="30"/>
          <w:szCs w:val="30"/>
          <w:lang w:val="ru-RU"/>
        </w:rPr>
        <w:t xml:space="preserve">                       </w:t>
      </w:r>
      <w:r w:rsidRPr="004E103A">
        <w:rPr>
          <w:rFonts w:ascii="Times New Roman" w:eastAsia="Times New Roman" w:hAnsi="Times New Roman" w:cs="Times New Roman"/>
          <w:b/>
          <w:sz w:val="30"/>
          <w:szCs w:val="30"/>
        </w:rPr>
        <w:t>8 (016</w:t>
      </w:r>
      <w:r w:rsidRPr="003D3840">
        <w:rPr>
          <w:rFonts w:ascii="Times New Roman" w:eastAsia="Times New Roman" w:hAnsi="Times New Roman" w:cs="Times New Roman"/>
          <w:b/>
          <w:sz w:val="30"/>
          <w:szCs w:val="30"/>
          <w:lang w:val="ru-RU"/>
        </w:rPr>
        <w:t>43</w:t>
      </w:r>
      <w:r w:rsidRPr="004E103A">
        <w:rPr>
          <w:rFonts w:ascii="Times New Roman" w:eastAsia="Times New Roman" w:hAnsi="Times New Roman" w:cs="Times New Roman"/>
          <w:b/>
          <w:sz w:val="30"/>
          <w:szCs w:val="30"/>
        </w:rPr>
        <w:t xml:space="preserve">) </w:t>
      </w:r>
      <w:r w:rsidRPr="003D3840">
        <w:rPr>
          <w:rFonts w:ascii="Times New Roman" w:eastAsia="Times New Roman" w:hAnsi="Times New Roman" w:cs="Times New Roman"/>
          <w:b/>
          <w:sz w:val="30"/>
          <w:szCs w:val="30"/>
          <w:lang w:val="ru-RU"/>
        </w:rPr>
        <w:t>9 13 48</w:t>
      </w:r>
      <w:r w:rsidRPr="004E103A">
        <w:rPr>
          <w:rFonts w:ascii="Times New Roman" w:eastAsia="Times New Roman" w:hAnsi="Times New Roman" w:cs="Times New Roman"/>
          <w:b/>
          <w:sz w:val="30"/>
          <w:szCs w:val="30"/>
        </w:rPr>
        <w:t>.</w:t>
      </w:r>
    </w:p>
    <w:p w:rsidR="00422F6F" w:rsidRPr="004E103A" w:rsidRDefault="00422F6F" w:rsidP="004E103A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424242"/>
          <w:sz w:val="30"/>
          <w:szCs w:val="30"/>
          <w:lang w:val="ru-RU"/>
        </w:rPr>
      </w:pPr>
    </w:p>
    <w:p w:rsidR="004C2DF1" w:rsidRPr="00422F6F" w:rsidRDefault="004C2DF1">
      <w:pPr>
        <w:rPr>
          <w:sz w:val="30"/>
          <w:szCs w:val="30"/>
        </w:rPr>
      </w:pPr>
    </w:p>
    <w:sectPr w:rsidR="004C2DF1" w:rsidRPr="00422F6F" w:rsidSect="003D3840">
      <w:pgSz w:w="11906" w:h="16838"/>
      <w:pgMar w:top="1134" w:right="282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ahnschrift SemiBold">
    <w:panose1 w:val="020B0502040204020203"/>
    <w:charset w:val="CC"/>
    <w:family w:val="swiss"/>
    <w:pitch w:val="variable"/>
    <w:sig w:usb0="A00002C7" w:usb1="00000002" w:usb2="00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E103A"/>
    <w:rsid w:val="0031185B"/>
    <w:rsid w:val="003D3840"/>
    <w:rsid w:val="00422F6F"/>
    <w:rsid w:val="004C2DF1"/>
    <w:rsid w:val="004E103A"/>
    <w:rsid w:val="00AA4153"/>
    <w:rsid w:val="00E34D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4E103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E103A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styleId="a3">
    <w:name w:val="Hyperlink"/>
    <w:basedOn w:val="a0"/>
    <w:uiPriority w:val="99"/>
    <w:semiHidden/>
    <w:unhideWhenUsed/>
    <w:rsid w:val="004E103A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4E103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E103A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styleId="a3">
    <w:name w:val="Hyperlink"/>
    <w:basedOn w:val="a0"/>
    <w:uiPriority w:val="99"/>
    <w:semiHidden/>
    <w:unhideWhenUsed/>
    <w:rsid w:val="004E103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27742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pravo.by/document/?guid=12551&amp;p0=C22200796" TargetMode="External"/><Relationship Id="rId5" Type="http://schemas.openxmlformats.org/officeDocument/2006/relationships/hyperlink" Target="https://pravo.by/document/?guid=12551&amp;p0=H12200183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294</Words>
  <Characters>1676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Макаревич Ольга Степановна</dc:creator>
  <cp:lastModifiedBy>Макаревич Ольга Степановна</cp:lastModifiedBy>
  <cp:revision>3</cp:revision>
  <cp:lastPrinted>2023-08-15T12:52:00Z</cp:lastPrinted>
  <dcterms:created xsi:type="dcterms:W3CDTF">2024-08-29T13:11:00Z</dcterms:created>
  <dcterms:modified xsi:type="dcterms:W3CDTF">2024-08-29T13:13:00Z</dcterms:modified>
</cp:coreProperties>
</file>