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5" w:rsidRDefault="00A855E5" w:rsidP="00A855E5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A85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8.9.3 </w:t>
      </w:r>
      <w:r w:rsidRPr="00A855E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A855E5" w:rsidRDefault="00A855E5" w:rsidP="00A855E5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A855E5" w:rsidP="00A855E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855E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Внесение изменения в сведения, включенные в Торговый реестр Республики Беларусь</w:t>
      </w:r>
    </w:p>
    <w:p w:rsidR="00A855E5" w:rsidRDefault="00A855E5" w:rsidP="00A855E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E5" w:rsidTr="00A855E5">
        <w:tc>
          <w:tcPr>
            <w:tcW w:w="9628" w:type="dxa"/>
          </w:tcPr>
          <w:p w:rsid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A855E5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A855E5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A855E5">
              <w:rPr>
                <w:b/>
                <w:sz w:val="30"/>
                <w:szCs w:val="30"/>
              </w:rPr>
              <w:t xml:space="preserve"> процедуры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  <w:p w:rsidR="00A855E5" w:rsidRPr="00A855E5" w:rsidRDefault="00A855E5" w:rsidP="00A855E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855E5">
              <w:rPr>
                <w:sz w:val="30"/>
                <w:szCs w:val="30"/>
              </w:rPr>
              <w:t xml:space="preserve">уведомление 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0"/>
                <w:szCs w:val="30"/>
              </w:rPr>
            </w:pPr>
            <w:r w:rsidRPr="00A855E5">
              <w:rPr>
                <w:rStyle w:val="a5"/>
                <w:i/>
                <w:sz w:val="30"/>
                <w:szCs w:val="30"/>
              </w:rPr>
              <w:t>ф</w:t>
            </w:r>
            <w:r>
              <w:rPr>
                <w:rStyle w:val="a5"/>
                <w:i/>
                <w:sz w:val="30"/>
                <w:szCs w:val="30"/>
              </w:rPr>
              <w:t xml:space="preserve">ормы </w:t>
            </w:r>
            <w:r w:rsidRPr="00A855E5">
              <w:rPr>
                <w:rStyle w:val="a5"/>
                <w:i/>
                <w:sz w:val="30"/>
                <w:szCs w:val="30"/>
              </w:rPr>
              <w:t>уведомлений</w:t>
            </w:r>
            <w:r>
              <w:rPr>
                <w:rStyle w:val="a5"/>
                <w:i/>
                <w:sz w:val="30"/>
                <w:szCs w:val="30"/>
              </w:rPr>
              <w:t xml:space="preserve"> </w:t>
            </w:r>
            <w:r w:rsidRPr="00A855E5">
              <w:rPr>
                <w:i/>
                <w:sz w:val="30"/>
                <w:szCs w:val="30"/>
              </w:rPr>
              <w:t>установлены</w:t>
            </w:r>
            <w:r>
              <w:rPr>
                <w:i/>
                <w:sz w:val="30"/>
                <w:szCs w:val="30"/>
              </w:rPr>
              <w:t xml:space="preserve"> </w:t>
            </w:r>
            <w:hyperlink r:id="rId6" w:history="1"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постановлением Министерства антимонопольного регулирования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 и торговли Республики Беларусь 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от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 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12 января 2022 г. № 5 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«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Об утверждении регламентов административных процедур в области торговли и общественного питания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»</w:t>
              </w:r>
            </w:hyperlink>
          </w:p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 w:rsidR="009737D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9737DD" w:rsidRPr="00A855E5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737DD" w:rsidRDefault="00A855E5" w:rsidP="009737DD">
            <w:pPr>
              <w:pStyle w:val="a8"/>
              <w:numPr>
                <w:ilvl w:val="0"/>
                <w:numId w:val="9"/>
              </w:numPr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37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A855E5" w:rsidRPr="009737DD" w:rsidRDefault="00A855E5" w:rsidP="009737DD">
            <w:pPr>
              <w:pStyle w:val="a8"/>
              <w:numPr>
                <w:ilvl w:val="0"/>
                <w:numId w:val="9"/>
              </w:numPr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37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P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A855E5" w:rsidRDefault="00B90114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  <w:r w:rsidR="00A855E5" w:rsidRPr="00A855E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я</w:t>
            </w:r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9737DD" w:rsidRPr="00A855E5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3356"/>
              <w:gridCol w:w="3119"/>
            </w:tblGrid>
            <w:tr w:rsidR="00A855E5" w:rsidRPr="00A855E5" w:rsidTr="009737DD">
              <w:tc>
                <w:tcPr>
                  <w:tcW w:w="2898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356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A855E5" w:rsidRPr="00A855E5" w:rsidTr="009737DD">
              <w:tc>
                <w:tcPr>
                  <w:tcW w:w="2898" w:type="dxa"/>
                </w:tcPr>
                <w:p w:rsidR="00BE2A45" w:rsidRPr="008F5234" w:rsidRDefault="00BE2A45" w:rsidP="00BE2A45">
                  <w:pPr>
                    <w:widowControl w:val="0"/>
                    <w:autoSpaceDE w:val="0"/>
                    <w:autoSpaceDN w:val="0"/>
                    <w:adjustRightInd w:val="0"/>
                    <w:ind w:left="121" w:right="104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УВЕДОМЛЕНИЕ</w:t>
                  </w:r>
                </w:p>
                <w:p w:rsidR="000819C1" w:rsidRPr="009737DD" w:rsidRDefault="00BE2A45" w:rsidP="00BE2A4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о внесении сведений в Торговый реестр Республики Беларусь</w:t>
                  </w:r>
                  <w:bookmarkStart w:id="0" w:name="_GoBack"/>
                  <w:bookmarkEnd w:id="0"/>
                </w:p>
              </w:tc>
              <w:tc>
                <w:tcPr>
                  <w:tcW w:w="3356" w:type="dxa"/>
                </w:tcPr>
                <w:p w:rsidR="00A855E5" w:rsidRPr="009737DD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737D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119" w:type="dxa"/>
                </w:tcPr>
                <w:p w:rsidR="00A855E5" w:rsidRPr="009737DD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737D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9737DD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855E5" w:rsidRP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855E5" w:rsidRDefault="009737DD" w:rsidP="00A855E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855E5" w:rsidRPr="00A8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AF7B00" w:rsidRDefault="00AF7B00" w:rsidP="00A855E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7B00" w:rsidTr="00A855E5">
        <w:tc>
          <w:tcPr>
            <w:tcW w:w="9628" w:type="dxa"/>
          </w:tcPr>
          <w:p w:rsidR="00AF7B00" w:rsidRDefault="00AF7B00" w:rsidP="00AF7B0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F7B00" w:rsidRPr="00872D5E" w:rsidRDefault="00AF7B00" w:rsidP="00AF7B0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AF7B00" w:rsidRDefault="00AF7B00" w:rsidP="00AF7B0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053F35" w:rsidTr="0072125E">
        <w:trPr>
          <w:trHeight w:val="1380"/>
        </w:trPr>
        <w:tc>
          <w:tcPr>
            <w:tcW w:w="9628" w:type="dxa"/>
          </w:tcPr>
          <w:p w:rsidR="00053F35" w:rsidRDefault="00053F35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053F35" w:rsidRPr="00B82643" w:rsidTr="0072125E">
        <w:trPr>
          <w:trHeight w:val="3930"/>
        </w:trPr>
        <w:tc>
          <w:tcPr>
            <w:tcW w:w="9628" w:type="dxa"/>
          </w:tcPr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56538F" w:rsidRPr="008B677C" w:rsidRDefault="0056538F" w:rsidP="0056538F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56538F" w:rsidRPr="008B677C" w:rsidRDefault="0056538F" w:rsidP="0056538F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56538F" w:rsidRPr="008B677C" w:rsidRDefault="0056538F" w:rsidP="00565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56538F" w:rsidRPr="008B677C" w:rsidRDefault="0056538F" w:rsidP="0056538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56538F" w:rsidRPr="008B677C" w:rsidRDefault="0056538F" w:rsidP="0056538F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053F35" w:rsidRPr="00B82643" w:rsidRDefault="0056538F" w:rsidP="0056538F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B7161B" w:rsidRPr="00A855E5" w:rsidRDefault="00B7161B" w:rsidP="00A8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B7161B" w:rsidRPr="00A855E5" w:rsidSect="00A855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53F35"/>
    <w:rsid w:val="00075030"/>
    <w:rsid w:val="000819C1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23632"/>
    <w:rsid w:val="0056538F"/>
    <w:rsid w:val="005C5B51"/>
    <w:rsid w:val="0060138F"/>
    <w:rsid w:val="00624804"/>
    <w:rsid w:val="00647F51"/>
    <w:rsid w:val="0069259F"/>
    <w:rsid w:val="00732EF9"/>
    <w:rsid w:val="00756CDF"/>
    <w:rsid w:val="00757717"/>
    <w:rsid w:val="00783A4E"/>
    <w:rsid w:val="00821DD9"/>
    <w:rsid w:val="008C2D5D"/>
    <w:rsid w:val="0092298F"/>
    <w:rsid w:val="00945800"/>
    <w:rsid w:val="0096784D"/>
    <w:rsid w:val="009737DD"/>
    <w:rsid w:val="009B75AF"/>
    <w:rsid w:val="00A27840"/>
    <w:rsid w:val="00A303A6"/>
    <w:rsid w:val="00A855E5"/>
    <w:rsid w:val="00AA1440"/>
    <w:rsid w:val="00AB285A"/>
    <w:rsid w:val="00AB5C35"/>
    <w:rsid w:val="00AF42FB"/>
    <w:rsid w:val="00AF7B00"/>
    <w:rsid w:val="00B30003"/>
    <w:rsid w:val="00B40B8D"/>
    <w:rsid w:val="00B44650"/>
    <w:rsid w:val="00B55CEC"/>
    <w:rsid w:val="00B7161B"/>
    <w:rsid w:val="00B87880"/>
    <w:rsid w:val="00B90114"/>
    <w:rsid w:val="00BE2A45"/>
    <w:rsid w:val="00BF5A2A"/>
    <w:rsid w:val="00C031FA"/>
    <w:rsid w:val="00C86736"/>
    <w:rsid w:val="00C93750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053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737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3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053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737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3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</dc:creator>
  <cp:lastModifiedBy>Пользователь Windows</cp:lastModifiedBy>
  <cp:revision>6</cp:revision>
  <cp:lastPrinted>2022-04-14T12:19:00Z</cp:lastPrinted>
  <dcterms:created xsi:type="dcterms:W3CDTF">2022-08-12T13:54:00Z</dcterms:created>
  <dcterms:modified xsi:type="dcterms:W3CDTF">2022-10-13T13:38:00Z</dcterms:modified>
</cp:coreProperties>
</file>