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3.1</w:t>
      </w:r>
      <w:r w:rsidR="0010250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6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034CF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10250A" w:rsidRDefault="0010250A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B100F" w:rsidRDefault="00034CF0" w:rsidP="00FB10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034CF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034CF0" w:rsidRPr="00FB100F" w:rsidRDefault="00034CF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034CF0" w:rsidRDefault="00034CF0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при предоставлении земельного участка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E05922" w:rsidRDefault="007B0F4B" w:rsidP="00FB100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0250A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обзорная схема размещения объекта строительства</w:t>
            </w:r>
            <w:r w:rsidR="0010250A"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66483F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декларация о намерениях</w:t>
            </w:r>
            <w:r w:rsidR="0010250A"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0250A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обоснование инвестиций в случаях, когда его разработка предусмотрена законодательством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034CF0" w:rsidRDefault="00034CF0" w:rsidP="00034CF0">
            <w:p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34CF0" w:rsidRPr="00034CF0" w:rsidRDefault="00034CF0" w:rsidP="00034C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при возведении, реконструкции, реставрации объекта на предоставленном земельном участке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обзорная схема размещения объекта строительства</w:t>
            </w: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декларация о намерениях</w:t>
            </w: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участников долевой собственности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арендодателя (при осуществлении реконструкции арендатором)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обоснование инвестиций в случаях, когда его разработка предусмотрена законодательством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залогодержателя (при наличии)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Pr="001D303D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30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землепользовател</w:t>
            </w:r>
            <w:proofErr w:type="gramStart"/>
            <w:r w:rsidRPr="001D30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я(</w:t>
            </w:r>
            <w:proofErr w:type="gramEnd"/>
            <w:r w:rsidRPr="001D30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ей) (при наличии).</w:t>
            </w:r>
          </w:p>
          <w:p w:rsidR="00034CF0" w:rsidRPr="00034CF0" w:rsidRDefault="00034CF0" w:rsidP="00034C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при сносе неиспользуемых объектов и иных объектов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обзорная схема размещения объекта строительства</w:t>
            </w: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декларация о намерениях</w:t>
            </w: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собственника объекта, подлежащего сносу (в случае нахождения объекта в оперативном управлении, хозяйственном ведении)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залогодержателя (при наличии)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землепользовател</w:t>
            </w:r>
            <w:proofErr w:type="gramStart"/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я(</w:t>
            </w:r>
            <w:proofErr w:type="gramEnd"/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ей) (при наличии)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034CF0" w:rsidRDefault="00034CF0" w:rsidP="001D303D">
            <w:pPr>
              <w:pStyle w:val="a6"/>
              <w:shd w:val="clear" w:color="auto" w:fill="FFFFFF"/>
              <w:spacing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34CF0" w:rsidRPr="00034CF0" w:rsidRDefault="00034CF0" w:rsidP="00034C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при благоустройстве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обзорная схема размещения объекта строительства</w:t>
            </w: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декларация о намерениях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034CF0" w:rsidRPr="00034CF0" w:rsidRDefault="00034CF0" w:rsidP="00034C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 установку зарядных станций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  <w:bookmarkStart w:id="0" w:name="_GoBack"/>
            <w:bookmarkEnd w:id="0"/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обзорная схема размещения зарядной станции</w:t>
            </w: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декларация о намерениях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034CF0" w:rsidP="00034CF0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собственник</w:t>
            </w:r>
            <w:proofErr w:type="gramStart"/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а(</w:t>
            </w:r>
            <w:proofErr w:type="spellStart"/>
            <w:proofErr w:type="gramEnd"/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</w:t>
            </w:r>
            <w:proofErr w:type="spellEnd"/>
            <w:r w:rsidRP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капитального строения (здания, сооружения), его части, земельного участка на установку зарядной станции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034CF0" w:rsidRPr="00034CF0" w:rsidRDefault="004B1B9C" w:rsidP="00034C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B1B9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(далее – разрешительная документация на строительство)</w:t>
            </w:r>
            <w:r w:rsidR="00034C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034CF0" w:rsidRDefault="004B1B9C" w:rsidP="004B1B9C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1B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 о выдаче решения о внесении изменений в разрешительную документацию на строительство</w:t>
            </w:r>
            <w:r w:rsid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4B1B9C" w:rsidP="004B1B9C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1B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декларация о намерениях</w:t>
            </w:r>
            <w:r w:rsidR="00034CF0"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4B1B9C" w:rsidP="004B1B9C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1B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сопоставительная таблица изменения основных проектных решений</w:t>
            </w:r>
            <w:r w:rsidR="00034C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4B1B9C" w:rsidRDefault="004B1B9C" w:rsidP="004B1B9C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1B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сопоставительная таблица изменений технико-экономических показателей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B1B9C" w:rsidRPr="00034CF0" w:rsidRDefault="004B1B9C" w:rsidP="004B1B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B1B9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 случае смены заказчика и (или) его наименования, изменения адреса зарегистрированного объекта недвижимого имущества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4B1B9C" w:rsidRDefault="004B1B9C" w:rsidP="004B1B9C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1B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4B1B9C" w:rsidRDefault="004B1B9C" w:rsidP="004B1B9C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1B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договор купли-продажи объекта недвижимого имущества (при наличии)</w:t>
            </w:r>
            <w:r w:rsidRPr="001025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4B1B9C" w:rsidRDefault="004B1B9C" w:rsidP="004B1B9C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1B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акт приема-передачи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034CF0" w:rsidRDefault="004B1B9C" w:rsidP="004B1B9C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right="170"/>
              <w:jc w:val="both"/>
              <w:rPr>
                <w:sz w:val="30"/>
                <w:szCs w:val="30"/>
              </w:rPr>
            </w:pPr>
            <w:r w:rsidRPr="004B1B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об изменении адреса (в случае изменения адреса объекта)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Документы, запрашиваемые (получаемые) уполномоченным органом самостоятельно</w:t>
            </w:r>
          </w:p>
          <w:p w:rsidR="00E05922" w:rsidRDefault="00887001" w:rsidP="00887001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jc w:val="both"/>
              <w:rPr>
                <w:sz w:val="30"/>
                <w:szCs w:val="30"/>
              </w:rPr>
            </w:pPr>
            <w:r w:rsidRPr="0088700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887001" w:rsidRDefault="00887001" w:rsidP="00887001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8870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20 рабочих дней со дня оплаты по договору подряда – для всех объектов, за исключением зарядных станций</w:t>
            </w:r>
          </w:p>
          <w:p w:rsidR="00887001" w:rsidRPr="00887001" w:rsidRDefault="00887001" w:rsidP="00887001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746AD5" w:rsidRPr="00746AD5" w:rsidRDefault="00887001" w:rsidP="008870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70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 рабочих дней – для зарядных станций</w:t>
            </w: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771"/>
              <w:gridCol w:w="2315"/>
              <w:gridCol w:w="422"/>
              <w:gridCol w:w="1865"/>
            </w:tblGrid>
            <w:tr w:rsidR="00E05922" w:rsidRPr="00E05922" w:rsidTr="001722F9">
              <w:tc>
                <w:tcPr>
                  <w:tcW w:w="4771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3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87" w:type="dxa"/>
                  <w:gridSpan w:val="2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887001" w:rsidRPr="00E05922" w:rsidTr="00EB309F">
              <w:trPr>
                <w:trHeight w:val="584"/>
              </w:trPr>
              <w:tc>
                <w:tcPr>
                  <w:tcW w:w="9373" w:type="dxa"/>
                  <w:gridSpan w:val="4"/>
                </w:tcPr>
                <w:p w:rsidR="00887001" w:rsidRPr="001722F9" w:rsidRDefault="00887001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при предоставлении земельного участка без проведения аукциона на право заключения договора аренды земельного участка, аукциона с условиями на право проектирования и строительства капитальных строений (зданий, сооружений)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</w:t>
                  </w:r>
                  <w:proofErr w:type="gramEnd"/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E05922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88700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акт выбора места размещения земельного участка</w:t>
                  </w:r>
                </w:p>
              </w:tc>
              <w:tc>
                <w:tcPr>
                  <w:tcW w:w="2737" w:type="dxa"/>
                  <w:gridSpan w:val="2"/>
                  <w:vMerge w:val="restart"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      </w:r>
                </w:p>
              </w:tc>
              <w:tc>
                <w:tcPr>
                  <w:tcW w:w="1865" w:type="dxa"/>
                  <w:vMerge w:val="restart"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91F0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архитектурно-планировочное задание (далее – АПЗ)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91F0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технические условия на инженерно-техническое обеспечение объекта (далее – ТУ)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технические требования (далее – </w:t>
                  </w:r>
                  <w:proofErr w:type="gramStart"/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ТТ</w:t>
                  </w:r>
                  <w:proofErr w:type="gramEnd"/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)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исполкома об изъятии и предоставлении земельного участка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722F9" w:rsidRDefault="001722F9" w:rsidP="001722F9">
                  <w:pPr>
                    <w:pStyle w:val="table10"/>
                    <w:jc w:val="center"/>
                    <w:rPr>
                      <w:sz w:val="28"/>
                      <w:szCs w:val="28"/>
                    </w:rPr>
                  </w:pPr>
                  <w:r w:rsidRPr="001722F9">
                    <w:rPr>
                      <w:sz w:val="28"/>
                      <w:szCs w:val="28"/>
                    </w:rPr>
                    <w:t>решение исполкома о разрешении строительства объекта</w:t>
                  </w:r>
                </w:p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737" w:type="dxa"/>
                  <w:gridSpan w:val="2"/>
                  <w:vMerge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722F9" w:rsidRPr="00E05922" w:rsidTr="0049635F">
              <w:trPr>
                <w:trHeight w:val="584"/>
              </w:trPr>
              <w:tc>
                <w:tcPr>
                  <w:tcW w:w="9373" w:type="dxa"/>
                  <w:gridSpan w:val="4"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</w:t>
                  </w: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решение исполкома или администрации свободной экономической зоны (если это </w:t>
                  </w: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право делегировано соответствующими областными, Минским городским, городскими (городов областного, районного подчинения) и районными исполнительными комитетами) об изъятии и предоставлении земельного участка</w:t>
                  </w:r>
                </w:p>
              </w:tc>
              <w:tc>
                <w:tcPr>
                  <w:tcW w:w="2737" w:type="dxa"/>
                  <w:gridSpan w:val="2"/>
                  <w:vMerge w:val="restart"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lastRenderedPageBreak/>
                    <w:t xml:space="preserve">до приемки в установленном порядке объекта в </w:t>
                  </w:r>
                  <w:r w:rsidRPr="001722F9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lastRenderedPageBreak/>
                    <w:t>эксплуатацию либо до истечения сроков, установленных в разрешительной документации на строительство</w:t>
                  </w:r>
                </w:p>
              </w:tc>
              <w:tc>
                <w:tcPr>
                  <w:tcW w:w="1865" w:type="dxa"/>
                  <w:vMerge w:val="restart"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письменная</w:t>
                  </w: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решение исполкома о разрешении проведения проектных и изыскательских работ, строительства объекта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АПЗ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ТУ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ТТ</w:t>
                  </w:r>
                  <w:proofErr w:type="gramEnd"/>
                </w:p>
              </w:tc>
              <w:tc>
                <w:tcPr>
                  <w:tcW w:w="2737" w:type="dxa"/>
                  <w:gridSpan w:val="2"/>
                  <w:vMerge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722F9" w:rsidRPr="00E05922" w:rsidTr="00776EBC">
              <w:trPr>
                <w:trHeight w:val="584"/>
              </w:trPr>
              <w:tc>
                <w:tcPr>
                  <w:tcW w:w="9373" w:type="dxa"/>
                  <w:gridSpan w:val="4"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в случае получения земельного участка по результатам проведения аукциона на право заключения договора аренды земельного участка и аукциона по продаже земельных участков в частную собственность (далее – аукцион)</w:t>
                  </w: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градостроительный паспорт земельного участка (далее – градостроительный паспорт)</w:t>
                  </w:r>
                </w:p>
              </w:tc>
              <w:tc>
                <w:tcPr>
                  <w:tcW w:w="2737" w:type="dxa"/>
                  <w:gridSpan w:val="2"/>
                  <w:vMerge w:val="restart"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      </w:r>
                </w:p>
              </w:tc>
              <w:tc>
                <w:tcPr>
                  <w:tcW w:w="1865" w:type="dxa"/>
                  <w:vMerge w:val="restart"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исполкома об изъятии земельного участка для проведения аукциона и предоставлении победителю аукциона либо единственному участнику несостоявшегося аукциона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исполкома о разрешении проведения проектных и изыскательских работ, строительства объекта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722F9" w:rsidRPr="00E05922" w:rsidTr="00307C85">
              <w:trPr>
                <w:trHeight w:val="584"/>
              </w:trPr>
              <w:tc>
                <w:tcPr>
                  <w:tcW w:w="9373" w:type="dxa"/>
                  <w:gridSpan w:val="4"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в случае получения земельного участка по результатам проведения аукциона с условиями на право проектирования и строительства капитальных строений (зданий, сооружений)</w:t>
                  </w: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градостроительный паспорт</w:t>
                  </w:r>
                </w:p>
              </w:tc>
              <w:tc>
                <w:tcPr>
                  <w:tcW w:w="2737" w:type="dxa"/>
                  <w:gridSpan w:val="2"/>
                  <w:vMerge w:val="restart"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 xml:space="preserve">до приемки в установленном порядке объекта в эксплуатацию либо до истечения сроков, </w:t>
                  </w:r>
                  <w:r w:rsidRPr="001722F9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lastRenderedPageBreak/>
                    <w:t>установленных в разрешительной документации на строительство</w:t>
                  </w:r>
                </w:p>
              </w:tc>
              <w:tc>
                <w:tcPr>
                  <w:tcW w:w="1865" w:type="dxa"/>
                  <w:vMerge w:val="restart"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письменная</w:t>
                  </w: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акт выбора места размещения земельного участка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исполкома об изъятии и предоставлении земельного участка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722F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722F9" w:rsidRPr="0010250A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решение исполкома о разрешении строительства объекта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722F9" w:rsidRPr="007B0F4B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722F9" w:rsidRPr="00E05922" w:rsidTr="004B5798">
              <w:trPr>
                <w:trHeight w:val="584"/>
              </w:trPr>
              <w:tc>
                <w:tcPr>
                  <w:tcW w:w="9373" w:type="dxa"/>
                  <w:gridSpan w:val="4"/>
                </w:tcPr>
                <w:p w:rsidR="001722F9" w:rsidRPr="00FB100F" w:rsidRDefault="001722F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при возведении, реконструкции, реставрации объекта на предоставленном земельном участке</w:t>
                  </w:r>
                </w:p>
              </w:tc>
            </w:tr>
            <w:tr w:rsidR="00FB0E8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FB0E89" w:rsidRPr="0010250A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0E8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исполкома о разрешении проведения проектных и изыскательских работ, строительства объекта</w:t>
                  </w:r>
                </w:p>
              </w:tc>
              <w:tc>
                <w:tcPr>
                  <w:tcW w:w="2737" w:type="dxa"/>
                  <w:gridSpan w:val="2"/>
                  <w:vMerge w:val="restart"/>
                </w:tcPr>
                <w:p w:rsidR="00FB0E89" w:rsidRPr="007B0F4B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FB0E89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      </w:r>
                </w:p>
              </w:tc>
              <w:tc>
                <w:tcPr>
                  <w:tcW w:w="1865" w:type="dxa"/>
                  <w:vMerge w:val="restart"/>
                </w:tcPr>
                <w:p w:rsidR="00FB0E89" w:rsidRPr="00FB100F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0E8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  <w:tr w:rsidR="00FB0E8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FB0E89" w:rsidRPr="0010250A" w:rsidRDefault="00FB0E89" w:rsidP="00B22B9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АПЗ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FB0E89" w:rsidRPr="007B0F4B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FB0E89" w:rsidRPr="00FB100F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FB0E8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FB0E89" w:rsidRPr="0010250A" w:rsidRDefault="00FB0E89" w:rsidP="00B22B9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ТУ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FB0E89" w:rsidRPr="007B0F4B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FB0E89" w:rsidRPr="00FB100F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FB0E8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FB0E89" w:rsidRPr="0010250A" w:rsidRDefault="00FB0E89" w:rsidP="00B22B9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1722F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ТТ</w:t>
                  </w:r>
                  <w:proofErr w:type="gramEnd"/>
                </w:p>
              </w:tc>
              <w:tc>
                <w:tcPr>
                  <w:tcW w:w="2737" w:type="dxa"/>
                  <w:gridSpan w:val="2"/>
                  <w:vMerge/>
                </w:tcPr>
                <w:p w:rsidR="00FB0E89" w:rsidRPr="007B0F4B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FB0E89" w:rsidRPr="00FB100F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FB0E89" w:rsidRPr="00E05922" w:rsidTr="00867B2C">
              <w:trPr>
                <w:trHeight w:val="584"/>
              </w:trPr>
              <w:tc>
                <w:tcPr>
                  <w:tcW w:w="9373" w:type="dxa"/>
                  <w:gridSpan w:val="4"/>
                </w:tcPr>
                <w:p w:rsidR="00FB0E89" w:rsidRPr="00FB100F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0E8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при сносе неиспользуемых объектов</w:t>
                  </w:r>
                </w:p>
              </w:tc>
            </w:tr>
            <w:tr w:rsidR="00FB0E8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FB0E89" w:rsidRPr="0010250A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0E8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исполкома о разрешении сноса объекта с указанием в таком решении необходимости разработки проектной документации</w:t>
                  </w:r>
                </w:p>
              </w:tc>
              <w:tc>
                <w:tcPr>
                  <w:tcW w:w="2737" w:type="dxa"/>
                  <w:gridSpan w:val="2"/>
                  <w:vMerge w:val="restart"/>
                </w:tcPr>
                <w:p w:rsidR="00FB0E89" w:rsidRPr="007B0F4B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FB0E89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до истечения сроков, установленных в разрешительной документации на строительство</w:t>
                  </w:r>
                </w:p>
              </w:tc>
              <w:tc>
                <w:tcPr>
                  <w:tcW w:w="1865" w:type="dxa"/>
                  <w:vMerge w:val="restart"/>
                </w:tcPr>
                <w:p w:rsidR="00FB0E89" w:rsidRPr="00FB100F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0E8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  <w:tr w:rsidR="00FB0E89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FB0E89" w:rsidRPr="0010250A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0E8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согласование исполкомом порядка, способа сноса неиспользуемого объекта, порядка обращения с материалами и отходами, образующимися при сносе неиспользуемого объекта, и порядка восстановления плодородия нарушенных земель и вовлечения их в хозяйственный оборот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FB0E89" w:rsidRPr="007B0F4B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FB0E89" w:rsidRPr="00FB100F" w:rsidRDefault="00FB0E89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FB0E89" w:rsidRPr="00E05922" w:rsidTr="00EF2A66">
              <w:trPr>
                <w:trHeight w:val="584"/>
              </w:trPr>
              <w:tc>
                <w:tcPr>
                  <w:tcW w:w="9373" w:type="dxa"/>
                  <w:gridSpan w:val="4"/>
                </w:tcPr>
                <w:p w:rsidR="00FB0E89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при сносе иных объектов</w:t>
                  </w:r>
                </w:p>
              </w:tc>
            </w:tr>
            <w:tr w:rsidR="00887001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887001" w:rsidRPr="0010250A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исполкома о разрешении проведения проектных и изыскательских работ, сноса объекта, включающее информацию об отключении объекта от инженерной инфраструктуры</w:t>
                  </w:r>
                </w:p>
              </w:tc>
              <w:tc>
                <w:tcPr>
                  <w:tcW w:w="2737" w:type="dxa"/>
                  <w:gridSpan w:val="2"/>
                </w:tcPr>
                <w:p w:rsidR="00887001" w:rsidRPr="007B0F4B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до истечения сроков, установленных в разрешительной документации на строительство</w:t>
                  </w:r>
                </w:p>
              </w:tc>
              <w:tc>
                <w:tcPr>
                  <w:tcW w:w="1865" w:type="dxa"/>
                </w:tcPr>
                <w:p w:rsidR="00887001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  <w:tr w:rsidR="001C4607" w:rsidRPr="00E05922" w:rsidTr="00FA7325">
              <w:trPr>
                <w:trHeight w:val="584"/>
              </w:trPr>
              <w:tc>
                <w:tcPr>
                  <w:tcW w:w="9373" w:type="dxa"/>
                  <w:gridSpan w:val="4"/>
                </w:tcPr>
                <w:p w:rsidR="001C4607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при благоустройстве</w:t>
                  </w:r>
                </w:p>
              </w:tc>
            </w:tr>
            <w:tr w:rsidR="001C4607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C4607" w:rsidRPr="0010250A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решение исполкома о разрешении проведения проектных и </w:t>
                  </w: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изыскательских работ, строительства объекта</w:t>
                  </w:r>
                </w:p>
              </w:tc>
              <w:tc>
                <w:tcPr>
                  <w:tcW w:w="2737" w:type="dxa"/>
                  <w:gridSpan w:val="2"/>
                  <w:vMerge w:val="restart"/>
                </w:tcPr>
                <w:p w:rsidR="001C4607" w:rsidRPr="007B0F4B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lastRenderedPageBreak/>
                    <w:t xml:space="preserve">до приемки в установленном </w:t>
                  </w:r>
                  <w:r w:rsidRPr="001C4607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lastRenderedPageBreak/>
                    <w:t>порядке объекта в эксплуатацию либо до истечения сроков, установленных в разрешительной документации на строительство</w:t>
                  </w:r>
                </w:p>
              </w:tc>
              <w:tc>
                <w:tcPr>
                  <w:tcW w:w="1865" w:type="dxa"/>
                  <w:vMerge w:val="restart"/>
                </w:tcPr>
                <w:p w:rsidR="001C4607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письменная</w:t>
                  </w:r>
                </w:p>
              </w:tc>
            </w:tr>
            <w:tr w:rsidR="001C4607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C4607" w:rsidRPr="0010250A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АПЗ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C4607" w:rsidRPr="007B0F4B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C4607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C4607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C4607" w:rsidRPr="0010250A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ТУ (при подключении к объектам инженерной инфраструктуры)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C4607" w:rsidRPr="007B0F4B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C4607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C4607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C4607" w:rsidRPr="0010250A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ТТ</w:t>
                  </w:r>
                  <w:proofErr w:type="gramEnd"/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(при необходимости)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C4607" w:rsidRPr="007B0F4B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C4607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C4607" w:rsidRPr="00E05922" w:rsidTr="006F1D4F">
              <w:trPr>
                <w:trHeight w:val="584"/>
              </w:trPr>
              <w:tc>
                <w:tcPr>
                  <w:tcW w:w="9373" w:type="dxa"/>
                  <w:gridSpan w:val="4"/>
                </w:tcPr>
                <w:p w:rsidR="001C4607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при внесении изменения в разрешительную документацию</w:t>
                  </w:r>
                </w:p>
              </w:tc>
            </w:tr>
            <w:tr w:rsidR="001C4607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C4607" w:rsidRPr="0010250A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исполкома о внесении изменения в разрешительную документацию</w:t>
                  </w:r>
                </w:p>
              </w:tc>
              <w:tc>
                <w:tcPr>
                  <w:tcW w:w="2737" w:type="dxa"/>
                  <w:gridSpan w:val="2"/>
                  <w:vMerge w:val="restart"/>
                </w:tcPr>
                <w:p w:rsidR="001C4607" w:rsidRPr="007B0F4B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      </w:r>
                </w:p>
              </w:tc>
              <w:tc>
                <w:tcPr>
                  <w:tcW w:w="1865" w:type="dxa"/>
                </w:tcPr>
                <w:p w:rsidR="001C4607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  <w:tr w:rsidR="001C4607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C4607" w:rsidRPr="0010250A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исполкома об отказе во внесении изменения в разрешительную документацию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C4607" w:rsidRPr="007B0F4B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</w:tcPr>
                <w:p w:rsidR="001C4607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  <w:tr w:rsidR="001C4607" w:rsidRPr="00E05922" w:rsidTr="00BE01F6">
              <w:trPr>
                <w:trHeight w:val="584"/>
              </w:trPr>
              <w:tc>
                <w:tcPr>
                  <w:tcW w:w="9373" w:type="dxa"/>
                  <w:gridSpan w:val="4"/>
                </w:tcPr>
                <w:p w:rsidR="001C4607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при установке зарядных станций</w:t>
                  </w:r>
                </w:p>
              </w:tc>
            </w:tr>
            <w:tr w:rsidR="001C4607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C4607" w:rsidRPr="0010250A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исполкома о разрешении проведения проектных и изыскательских работ на строительство в целях установки зарядных станций</w:t>
                  </w:r>
                </w:p>
              </w:tc>
              <w:tc>
                <w:tcPr>
                  <w:tcW w:w="2737" w:type="dxa"/>
                  <w:gridSpan w:val="2"/>
                  <w:vMerge w:val="restart"/>
                </w:tcPr>
                <w:p w:rsidR="001C4607" w:rsidRPr="007B0F4B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      </w:r>
                </w:p>
              </w:tc>
              <w:tc>
                <w:tcPr>
                  <w:tcW w:w="1865" w:type="dxa"/>
                  <w:vMerge w:val="restart"/>
                </w:tcPr>
                <w:p w:rsidR="001C4607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  <w:tr w:rsidR="001C4607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C4607" w:rsidRPr="0010250A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схема размещения объекта строительства (зарядных станций)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C4607" w:rsidRPr="007B0F4B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C4607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C4607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C4607" w:rsidRPr="0010250A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ТУ</w:t>
                  </w:r>
                </w:p>
              </w:tc>
              <w:tc>
                <w:tcPr>
                  <w:tcW w:w="2737" w:type="dxa"/>
                  <w:gridSpan w:val="2"/>
                  <w:vMerge/>
                </w:tcPr>
                <w:p w:rsidR="001C4607" w:rsidRPr="007B0F4B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C4607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1C4607" w:rsidRPr="00E05922" w:rsidTr="001722F9">
              <w:trPr>
                <w:trHeight w:val="584"/>
              </w:trPr>
              <w:tc>
                <w:tcPr>
                  <w:tcW w:w="4771" w:type="dxa"/>
                </w:tcPr>
                <w:p w:rsidR="001C4607" w:rsidRPr="0010250A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1C460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ТТ</w:t>
                  </w:r>
                  <w:proofErr w:type="gramEnd"/>
                </w:p>
              </w:tc>
              <w:tc>
                <w:tcPr>
                  <w:tcW w:w="2737" w:type="dxa"/>
                  <w:gridSpan w:val="2"/>
                  <w:vMerge/>
                </w:tcPr>
                <w:p w:rsidR="001C4607" w:rsidRPr="007B0F4B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1C4607" w:rsidRPr="00FB100F" w:rsidRDefault="001C460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C64522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45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плата за услуги</w:t>
            </w:r>
          </w:p>
          <w:p w:rsidR="00C64522" w:rsidRDefault="00C64522" w:rsidP="00E05922">
            <w:pPr>
              <w:rPr>
                <w:sz w:val="30"/>
                <w:szCs w:val="30"/>
              </w:rPr>
            </w:pP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10250A" w:rsidRPr="0010250A" w:rsidRDefault="0010250A" w:rsidP="0010250A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025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1025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Министерства архитектуры и строительства </w:t>
            </w:r>
          </w:p>
          <w:p w:rsidR="00A614C5" w:rsidRDefault="0010250A" w:rsidP="00C645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025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Pr="001025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27.01.2022 № 1</w:t>
            </w:r>
            <w:r w:rsidR="00C6452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  <w:p w:rsidR="00226651" w:rsidRDefault="00226651" w:rsidP="00C645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м документов, регистрацию заявления, выдачу соответствующего документа и подготовку 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026300" w:rsidRDefault="00026300" w:rsidP="00026300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lastRenderedPageBreak/>
              <w:t>Отдел по архитектуре и строительству райисполкома</w:t>
            </w:r>
          </w:p>
          <w:p w:rsidR="00026300" w:rsidRDefault="00026300" w:rsidP="00026300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Заявление принимается через службу «одно окно»</w:t>
            </w:r>
          </w:p>
          <w:p w:rsidR="00026300" w:rsidRDefault="00026300" w:rsidP="00026300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026300" w:rsidRDefault="00026300" w:rsidP="00026300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Волосюк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Ирина Вячеславовна,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  <w:p w:rsidR="00026300" w:rsidRDefault="00026300" w:rsidP="00026300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>. № 41, тел.  3 76 10,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  <w:t>Время приема: рабочие дни недели  с 8.00 до 13.00, с 14.00 до 17.00</w:t>
            </w:r>
          </w:p>
          <w:p w:rsidR="00026300" w:rsidRDefault="00026300" w:rsidP="000263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В отсутствие основного исполнителя –</w:t>
            </w:r>
          </w:p>
          <w:p w:rsidR="00026300" w:rsidRDefault="00026300" w:rsidP="00026300">
            <w:pPr>
              <w:pStyle w:val="a4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Полуян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Сергей Александрович, </w:t>
            </w:r>
            <w:r>
              <w:rPr>
                <w:bCs/>
                <w:color w:val="000000" w:themeColor="text1"/>
                <w:sz w:val="28"/>
                <w:szCs w:val="28"/>
              </w:rPr>
              <w:t>начальник отдела,</w:t>
            </w:r>
          </w:p>
          <w:p w:rsidR="00AA74F7" w:rsidRPr="00AA74F7" w:rsidRDefault="00026300" w:rsidP="00026300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№ 44, тел. 4 21 44</w:t>
            </w:r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26300"/>
    <w:rsid w:val="00034CF0"/>
    <w:rsid w:val="000A0C38"/>
    <w:rsid w:val="000A3886"/>
    <w:rsid w:val="001017AE"/>
    <w:rsid w:val="0010250A"/>
    <w:rsid w:val="001209D2"/>
    <w:rsid w:val="001449AE"/>
    <w:rsid w:val="001645DA"/>
    <w:rsid w:val="001722F9"/>
    <w:rsid w:val="001C1FB0"/>
    <w:rsid w:val="001C4607"/>
    <w:rsid w:val="001D303D"/>
    <w:rsid w:val="001F7895"/>
    <w:rsid w:val="00226651"/>
    <w:rsid w:val="0028019F"/>
    <w:rsid w:val="00287A97"/>
    <w:rsid w:val="002B062B"/>
    <w:rsid w:val="002F2375"/>
    <w:rsid w:val="002F3A69"/>
    <w:rsid w:val="00333B51"/>
    <w:rsid w:val="00334392"/>
    <w:rsid w:val="00344E06"/>
    <w:rsid w:val="0036339E"/>
    <w:rsid w:val="00391F01"/>
    <w:rsid w:val="004251F4"/>
    <w:rsid w:val="004335E7"/>
    <w:rsid w:val="004610AF"/>
    <w:rsid w:val="00466984"/>
    <w:rsid w:val="004A00BC"/>
    <w:rsid w:val="004B1B9C"/>
    <w:rsid w:val="004D57C7"/>
    <w:rsid w:val="004F4F6F"/>
    <w:rsid w:val="00546F28"/>
    <w:rsid w:val="005C5B51"/>
    <w:rsid w:val="00624804"/>
    <w:rsid w:val="00647F51"/>
    <w:rsid w:val="0066483F"/>
    <w:rsid w:val="0069259F"/>
    <w:rsid w:val="00732EF9"/>
    <w:rsid w:val="00746AD5"/>
    <w:rsid w:val="00756CDF"/>
    <w:rsid w:val="00767BA6"/>
    <w:rsid w:val="007B0F4B"/>
    <w:rsid w:val="008466FE"/>
    <w:rsid w:val="00887001"/>
    <w:rsid w:val="008C2D5D"/>
    <w:rsid w:val="008F15FF"/>
    <w:rsid w:val="0092298F"/>
    <w:rsid w:val="009A0C63"/>
    <w:rsid w:val="009B75AF"/>
    <w:rsid w:val="009D7CB6"/>
    <w:rsid w:val="009E5128"/>
    <w:rsid w:val="009F0D7B"/>
    <w:rsid w:val="00A27840"/>
    <w:rsid w:val="00A303A6"/>
    <w:rsid w:val="00A53BE7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7880"/>
    <w:rsid w:val="00B9079B"/>
    <w:rsid w:val="00BA6BB5"/>
    <w:rsid w:val="00C031FA"/>
    <w:rsid w:val="00C50FDE"/>
    <w:rsid w:val="00C64522"/>
    <w:rsid w:val="00C83125"/>
    <w:rsid w:val="00C95887"/>
    <w:rsid w:val="00D2225A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B5171"/>
    <w:rsid w:val="00EC6C43"/>
    <w:rsid w:val="00F0657C"/>
    <w:rsid w:val="00F27B9B"/>
    <w:rsid w:val="00F6336B"/>
    <w:rsid w:val="00FA170A"/>
    <w:rsid w:val="00FB0E89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9C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10">
    <w:name w:val="table10"/>
    <w:basedOn w:val="a"/>
    <w:rsid w:val="00172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9C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10">
    <w:name w:val="table10"/>
    <w:basedOn w:val="a"/>
    <w:rsid w:val="00172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ABB9-748D-4617-A886-5FCFDD2C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10</cp:revision>
  <cp:lastPrinted>2022-07-21T10:59:00Z</cp:lastPrinted>
  <dcterms:created xsi:type="dcterms:W3CDTF">2022-10-13T13:12:00Z</dcterms:created>
  <dcterms:modified xsi:type="dcterms:W3CDTF">2022-10-14T06:06:00Z</dcterms:modified>
</cp:coreProperties>
</file>