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9" w:rsidRDefault="00570B59" w:rsidP="00570B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70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16.7.4 </w:t>
      </w:r>
      <w:r w:rsidRPr="00570B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B59" w:rsidRDefault="00570B59" w:rsidP="00570B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C6574" w:rsidRDefault="00570B59" w:rsidP="00570B59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0B59">
        <w:rPr>
          <w:rFonts w:ascii="Times New Roman" w:hAnsi="Times New Roman" w:cs="Times New Roman"/>
          <w:b/>
          <w:sz w:val="30"/>
          <w:szCs w:val="30"/>
        </w:rPr>
        <w:t>Получение решения о разрешении на реконструкцию нежилой капитальной постройки на придомовой территории</w:t>
      </w:r>
    </w:p>
    <w:p w:rsidR="00570B59" w:rsidRDefault="00570B59" w:rsidP="00570B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0B59" w:rsidTr="00570B59">
        <w:tc>
          <w:tcPr>
            <w:tcW w:w="9628" w:type="dxa"/>
          </w:tcPr>
          <w:p w:rsid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70B59" w:rsidRP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70B59" w:rsidRDefault="00570B59" w:rsidP="00570B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0B59" w:rsidRDefault="00570B59" w:rsidP="00570B59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570B59" w:rsidRDefault="00570B59" w:rsidP="00570B59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технический паспорт </w:t>
            </w:r>
          </w:p>
          <w:p w:rsidR="00570B59" w:rsidRDefault="00570B59" w:rsidP="00570B59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ведомость технических характеристик (при наличии)</w:t>
            </w:r>
          </w:p>
          <w:p w:rsidR="00794A12" w:rsidRPr="00794A12" w:rsidRDefault="00794A12" w:rsidP="00794A1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94A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794A12" w:rsidRPr="00794A12" w:rsidRDefault="00794A12" w:rsidP="00794A1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94A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794A12" w:rsidRPr="00794A12" w:rsidRDefault="00794A12" w:rsidP="00794A1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94A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794A12" w:rsidRPr="00794A12" w:rsidRDefault="00794A12" w:rsidP="00794A1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94A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</w:p>
          <w:p w:rsidR="00794A12" w:rsidRPr="00794A12" w:rsidRDefault="00794A12" w:rsidP="00794A1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94A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570B59" w:rsidRPr="00570B59" w:rsidRDefault="00570B59" w:rsidP="00794A12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70B59" w:rsidTr="00570B59">
        <w:tc>
          <w:tcPr>
            <w:tcW w:w="9628" w:type="dxa"/>
          </w:tcPr>
          <w:p w:rsid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570B59" w:rsidRP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70B59" w:rsidRDefault="00570B59" w:rsidP="00570B5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570B59" w:rsidRDefault="00570B59" w:rsidP="00570B5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земельно-кадастровый план</w:t>
            </w:r>
          </w:p>
          <w:p w:rsidR="00570B59" w:rsidRDefault="00570B59" w:rsidP="00570B5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570B59" w:rsidRDefault="00570B59" w:rsidP="00570B5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архитектурно-планировочное задание</w:t>
            </w:r>
          </w:p>
          <w:p w:rsidR="00570B59" w:rsidRDefault="00570B59" w:rsidP="00570B5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заключения согласующих организаций</w:t>
            </w:r>
          </w:p>
          <w:p w:rsidR="00570B59" w:rsidRDefault="00570B59" w:rsidP="00570B5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технические условия на инженерно-техническое обеспечение объекта</w:t>
            </w:r>
          </w:p>
          <w:p w:rsidR="00570B59" w:rsidRPr="00570B59" w:rsidRDefault="00570B59" w:rsidP="00B54FA9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570B59" w:rsidTr="00570B59">
        <w:tc>
          <w:tcPr>
            <w:tcW w:w="9628" w:type="dxa"/>
          </w:tcPr>
          <w:p w:rsid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570B59" w:rsidRP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70B59" w:rsidRDefault="00570B59" w:rsidP="00570B59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70B5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570B59" w:rsidRDefault="00570B59" w:rsidP="00570B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0B59" w:rsidTr="00570B59">
        <w:tc>
          <w:tcPr>
            <w:tcW w:w="9628" w:type="dxa"/>
          </w:tcPr>
          <w:p w:rsid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70B59" w:rsidRP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552"/>
              <w:gridCol w:w="2835"/>
            </w:tblGrid>
            <w:tr w:rsidR="00570B59" w:rsidRPr="00570B59" w:rsidTr="00570B59">
              <w:tc>
                <w:tcPr>
                  <w:tcW w:w="3986" w:type="dxa"/>
                  <w:vAlign w:val="center"/>
                </w:tcPr>
                <w:p w:rsidR="00570B59" w:rsidRPr="00570B59" w:rsidRDefault="00570B59" w:rsidP="00570B5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70B5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2" w:type="dxa"/>
                  <w:vAlign w:val="center"/>
                </w:tcPr>
                <w:p w:rsidR="00570B59" w:rsidRPr="00570B59" w:rsidRDefault="00570B59" w:rsidP="00570B5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70B5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570B59" w:rsidRPr="00570B59" w:rsidRDefault="00570B59" w:rsidP="00570B5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70B5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70B59" w:rsidRPr="00570B59" w:rsidTr="00570B59">
              <w:tc>
                <w:tcPr>
                  <w:tcW w:w="3986" w:type="dxa"/>
                </w:tcPr>
                <w:p w:rsidR="00794A12" w:rsidRPr="00794A12" w:rsidRDefault="00794A12" w:rsidP="00794A12">
                  <w:pPr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  <w:r w:rsidRPr="00794A12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решение о разрешении на реконструкцию нежилой капитальной постройки на придомовой территории</w:t>
                  </w:r>
                </w:p>
                <w:p w:rsidR="00570B59" w:rsidRPr="00570B59" w:rsidRDefault="00570B59" w:rsidP="00794A12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570B59" w:rsidRPr="00570B59" w:rsidRDefault="00570B59" w:rsidP="00570B5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70B5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835" w:type="dxa"/>
                </w:tcPr>
                <w:p w:rsidR="00570B59" w:rsidRPr="00570B59" w:rsidRDefault="00570B59" w:rsidP="00570B5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70B5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70B59" w:rsidRDefault="00570B59" w:rsidP="00570B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0B59" w:rsidTr="00570B59">
        <w:tc>
          <w:tcPr>
            <w:tcW w:w="9628" w:type="dxa"/>
          </w:tcPr>
          <w:p w:rsid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70B59" w:rsidRPr="00570B59" w:rsidRDefault="00570B59" w:rsidP="00570B5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0B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D5C52" w:rsidRPr="006D5C52" w:rsidRDefault="00570B59" w:rsidP="00570B5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6D5C52" w:rsidTr="00570B59">
        <w:tc>
          <w:tcPr>
            <w:tcW w:w="9628" w:type="dxa"/>
          </w:tcPr>
          <w:p w:rsidR="006D5C52" w:rsidRPr="00872D5E" w:rsidRDefault="006D5C52" w:rsidP="006D5C5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6D5C52" w:rsidRDefault="006D5C52" w:rsidP="006D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52" w:rsidRDefault="006D5C52" w:rsidP="006D5C5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625946" w:rsidTr="00625946">
        <w:tc>
          <w:tcPr>
            <w:tcW w:w="9628" w:type="dxa"/>
          </w:tcPr>
          <w:p w:rsidR="00625946" w:rsidRDefault="00625946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625946" w:rsidRPr="00AA74F7" w:rsidTr="00625946">
        <w:tc>
          <w:tcPr>
            <w:tcW w:w="9628" w:type="dxa"/>
          </w:tcPr>
          <w:p w:rsidR="00625946" w:rsidRDefault="00625946" w:rsidP="0072125E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>
              <w:rPr>
                <w:b w:val="0"/>
                <w:color w:val="262626" w:themeColor="text1" w:themeTint="D9"/>
                <w:sz w:val="28"/>
                <w:szCs w:val="28"/>
              </w:rPr>
              <w:t>Отдел архитектуры и строительства райисполкома</w:t>
            </w:r>
          </w:p>
          <w:p w:rsidR="00625946" w:rsidRDefault="00625946" w:rsidP="0072125E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625946" w:rsidRDefault="00625946" w:rsidP="0072125E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625946" w:rsidRDefault="00625946" w:rsidP="0072125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Ирина Вячеславовна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- главный специалист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625946" w:rsidRDefault="00625946" w:rsidP="0072125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625946" w:rsidRDefault="00625946" w:rsidP="0072125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625946" w:rsidRDefault="00625946" w:rsidP="0072125E">
            <w:pPr>
              <w:spacing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625946" w:rsidRDefault="00625946" w:rsidP="0072125E">
            <w:pPr>
              <w:pStyle w:val="a4"/>
              <w:spacing w:before="0" w:beforeAutospacing="0" w:after="0" w:afterAutospacing="0"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Полуян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Сергей Александрович</w:t>
            </w:r>
            <w:r>
              <w:rPr>
                <w:color w:val="262626" w:themeColor="text1" w:themeTint="D9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- начальник отдела,</w:t>
            </w:r>
          </w:p>
          <w:p w:rsidR="00625946" w:rsidRPr="00AA74F7" w:rsidRDefault="00625946" w:rsidP="0072125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AA74F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AA74F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7161B" w:rsidRPr="00570B59" w:rsidRDefault="00B7161B" w:rsidP="00570B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B7161B" w:rsidRPr="00570B59" w:rsidSect="00570B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1654E"/>
    <w:rsid w:val="001209D2"/>
    <w:rsid w:val="001261DE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A73D6"/>
    <w:rsid w:val="004251F4"/>
    <w:rsid w:val="004335E7"/>
    <w:rsid w:val="004610AF"/>
    <w:rsid w:val="00466984"/>
    <w:rsid w:val="004A00BC"/>
    <w:rsid w:val="004D57C7"/>
    <w:rsid w:val="004F4F6F"/>
    <w:rsid w:val="004F6544"/>
    <w:rsid w:val="00570B59"/>
    <w:rsid w:val="005C5B51"/>
    <w:rsid w:val="00624804"/>
    <w:rsid w:val="00625946"/>
    <w:rsid w:val="00647F51"/>
    <w:rsid w:val="0069259F"/>
    <w:rsid w:val="006D5C52"/>
    <w:rsid w:val="00713BA4"/>
    <w:rsid w:val="00732EF9"/>
    <w:rsid w:val="00756CDF"/>
    <w:rsid w:val="00794A12"/>
    <w:rsid w:val="008C2D5D"/>
    <w:rsid w:val="0092298F"/>
    <w:rsid w:val="009B75AF"/>
    <w:rsid w:val="009E44FA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4FA9"/>
    <w:rsid w:val="00B55CEC"/>
    <w:rsid w:val="00B7161B"/>
    <w:rsid w:val="00B87880"/>
    <w:rsid w:val="00C031FA"/>
    <w:rsid w:val="00C95887"/>
    <w:rsid w:val="00D207D1"/>
    <w:rsid w:val="00D2225A"/>
    <w:rsid w:val="00DC3896"/>
    <w:rsid w:val="00DC433C"/>
    <w:rsid w:val="00DC6574"/>
    <w:rsid w:val="00DD36CD"/>
    <w:rsid w:val="00E027D3"/>
    <w:rsid w:val="00E30C7F"/>
    <w:rsid w:val="00E35338"/>
    <w:rsid w:val="00E35B76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62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570B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5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62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570B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5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2808</Characters>
  <Application>Microsoft Office Word</Application>
  <DocSecurity>0</DocSecurity>
  <Lines>100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2022-08-15T08:33:00Z</dcterms:created>
  <dcterms:modified xsi:type="dcterms:W3CDTF">2022-08-22T13:14:00Z</dcterms:modified>
</cp:coreProperties>
</file>